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BC1" w:rsidRDefault="00376DD8" w:rsidP="00376DD8">
      <w:pPr>
        <w:ind w:firstLine="361"/>
      </w:pPr>
      <w:r w:rsidRPr="00376DD8">
        <w:rPr>
          <w:b/>
          <w:bCs/>
        </w:rPr>
        <w:t>Proceso Individual virtual de Orientación Vocacional</w:t>
      </w:r>
      <w:r>
        <w:t xml:space="preserve"> (dirigido a adolescentes y adultos): El proceso es personalizado y se diagrama de acuerdo al consultante. Se estructura alrededor de 6 encuentros con un tiempo promedio de 60 minutos cada uno y trabajo de manera asincrónica entre los encuentros. </w:t>
      </w:r>
    </w:p>
    <w:p w:rsidR="00376DD8" w:rsidRDefault="00376DD8" w:rsidP="00376DD8">
      <w:pPr>
        <w:ind w:firstLine="360"/>
      </w:pPr>
      <w:r>
        <w:t>El proceso atraviesa diferentes etapas:</w:t>
      </w:r>
    </w:p>
    <w:p w:rsidR="00376DD8" w:rsidRDefault="00376DD8" w:rsidP="00376DD8">
      <w:pPr>
        <w:ind w:firstLine="360"/>
      </w:pPr>
      <w:r>
        <w:t>•</w:t>
      </w:r>
      <w:r>
        <w:tab/>
        <w:t>Un tiempo de entrevistas de conocimiento personal mediante diferentes técnicas exploratorias y actividades de autoconocimiento que permite planificar las técnicas a utilizar en el proceso.</w:t>
      </w:r>
    </w:p>
    <w:p w:rsidR="00376DD8" w:rsidRDefault="00376DD8" w:rsidP="00376DD8">
      <w:pPr>
        <w:ind w:firstLine="360"/>
      </w:pPr>
      <w:r>
        <w:t>•</w:t>
      </w:r>
      <w:r>
        <w:tab/>
        <w:t xml:space="preserve">Etapa de exploración de intereses y motivaciones mediante diferentes técnicas y tests. </w:t>
      </w:r>
    </w:p>
    <w:p w:rsidR="00376DD8" w:rsidRDefault="00376DD8" w:rsidP="00376DD8">
      <w:pPr>
        <w:ind w:firstLine="360"/>
      </w:pPr>
      <w:r>
        <w:t>•</w:t>
      </w:r>
      <w:r>
        <w:tab/>
        <w:t>Después de realizadas las técnicas y delimitadas las áreas de interés, comienza la etapa de investigación acerca de opciones de formación profesional en él o las áreas elegidas y/o campo laboral.</w:t>
      </w:r>
    </w:p>
    <w:p w:rsidR="00376DD8" w:rsidRDefault="00376DD8" w:rsidP="00376DD8">
      <w:pPr>
        <w:ind w:firstLine="360"/>
      </w:pPr>
      <w:r>
        <w:t>•</w:t>
      </w:r>
      <w:r>
        <w:tab/>
        <w:t>Conclusiones, devolución y cierre.</w:t>
      </w:r>
    </w:p>
    <w:p w:rsidR="00F57A77" w:rsidRDefault="00376DD8" w:rsidP="00376DD8">
      <w:pPr>
        <w:ind w:firstLine="360"/>
      </w:pPr>
      <w:r>
        <w:t>Objetivo: Elaborar un proyecto integral de acuerdo a la trayectoria de vida y nuevos pasos a seguir, acompañando este proceso con asesoramiento personalizado.</w:t>
      </w:r>
    </w:p>
    <w:p w:rsidR="001D6536" w:rsidRDefault="001D6536" w:rsidP="00376DD8">
      <w:pPr>
        <w:ind w:firstLine="360"/>
      </w:pPr>
      <w:r w:rsidRPr="001D6536">
        <w:t>Una vez culminados los 6 (seis) encuentros el/la participante podrán optar por sumar más encuentros individuales si lo desea.</w:t>
      </w:r>
    </w:p>
    <w:sectPr w:rsidR="001D6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D8"/>
    <w:rsid w:val="00022BC1"/>
    <w:rsid w:val="001D6536"/>
    <w:rsid w:val="00376DD8"/>
    <w:rsid w:val="00562CAA"/>
    <w:rsid w:val="006A3A4F"/>
    <w:rsid w:val="006D5813"/>
    <w:rsid w:val="008E346B"/>
    <w:rsid w:val="00905F6F"/>
    <w:rsid w:val="009454B7"/>
    <w:rsid w:val="00C72ACE"/>
    <w:rsid w:val="00F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1DEA"/>
  <w15:docId w15:val="{CDC72324-5FAE-47FB-B250-400C864F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ind w:firstLineChars="150" w:firstLine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7"/>
    <w:qFormat/>
    <w:rsid w:val="00C72ACE"/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2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C72ACE"/>
    <w:pPr>
      <w:spacing w:before="40"/>
      <w:outlineLvl w:val="1"/>
    </w:pPr>
    <w:rPr>
      <w:rFonts w:ascii="Times New Roman" w:hAnsi="Times New Roman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2ACE"/>
    <w:pPr>
      <w:keepNext/>
      <w:keepLines/>
      <w:spacing w:before="40"/>
      <w:outlineLvl w:val="2"/>
    </w:pPr>
    <w:rPr>
      <w:rFonts w:eastAsiaTheme="majorEastAsia" w:cstheme="majorBidi"/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Sangra">
    <w:name w:val="Sin Sangría"/>
    <w:basedOn w:val="Sinespaciado"/>
    <w:link w:val="SinSangraCar"/>
    <w:qFormat/>
    <w:rsid w:val="00C72ACE"/>
    <w:pPr>
      <w:ind w:firstLine="0"/>
    </w:pPr>
  </w:style>
  <w:style w:type="character" w:customStyle="1" w:styleId="SinSangraCar">
    <w:name w:val="Sin Sangría Car"/>
    <w:basedOn w:val="Fuentedeprrafopredeter"/>
    <w:link w:val="SinSangra"/>
    <w:rsid w:val="00C72ACE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C72ACE"/>
    <w:pPr>
      <w:spacing w:line="240" w:lineRule="auto"/>
      <w:ind w:firstLine="720"/>
    </w:pPr>
    <w:rPr>
      <w:rFonts w:ascii="Times New Roman" w:hAnsi="Times New Roman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C72ACE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72AC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72ACE"/>
    <w:rPr>
      <w:rFonts w:ascii="Times New Roman" w:eastAsiaTheme="majorEastAsia" w:hAnsi="Times New Roman" w:cstheme="majorBidi"/>
      <w:i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Gastaldo</dc:creator>
  <cp:keywords/>
  <dc:description/>
  <cp:lastModifiedBy>Zulma Gastaldo</cp:lastModifiedBy>
  <cp:revision>3</cp:revision>
  <dcterms:created xsi:type="dcterms:W3CDTF">2024-06-14T19:30:00Z</dcterms:created>
  <dcterms:modified xsi:type="dcterms:W3CDTF">2024-08-14T14:36:00Z</dcterms:modified>
</cp:coreProperties>
</file>